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630" w:rsidRPr="00BF21DB" w:rsidRDefault="00E43630" w:rsidP="0067224B">
      <w:pPr>
        <w:tabs>
          <w:tab w:val="right" w:leader="hyphen" w:pos="8505"/>
          <w:tab w:val="right" w:leader="hyphen" w:pos="11700"/>
          <w:tab w:val="right" w:leader="hyphen" w:pos="11880"/>
        </w:tabs>
        <w:spacing w:afterLines="60" w:after="144"/>
        <w:jc w:val="center"/>
        <w:rPr>
          <w:rFonts w:ascii="Garamond" w:hAnsi="Garamond"/>
          <w:b/>
          <w:smallCaps/>
          <w:lang w:val="pl-PL"/>
        </w:rPr>
      </w:pPr>
      <w:r w:rsidRPr="00BF21DB">
        <w:rPr>
          <w:b/>
          <w:iCs/>
          <w:szCs w:val="20"/>
          <w:lang w:val="pl-PL"/>
        </w:rPr>
        <w:t xml:space="preserve">Projekty uchwał Walnego Zgromadzenia Akcjonariuszy MINERAL MIDRANGE S.A. zwołanego na </w:t>
      </w:r>
      <w:r w:rsidR="007F4EDF">
        <w:rPr>
          <w:b/>
          <w:iCs/>
          <w:szCs w:val="20"/>
          <w:lang w:val="pl-PL"/>
        </w:rPr>
        <w:t>2</w:t>
      </w:r>
      <w:r w:rsidR="00DB1D0A">
        <w:rPr>
          <w:b/>
          <w:iCs/>
          <w:szCs w:val="20"/>
          <w:lang w:val="pl-PL"/>
        </w:rPr>
        <w:t>7</w:t>
      </w:r>
      <w:r w:rsidR="007F4EDF">
        <w:rPr>
          <w:b/>
          <w:iCs/>
          <w:szCs w:val="20"/>
          <w:lang w:val="pl-PL"/>
        </w:rPr>
        <w:t xml:space="preserve"> czerwca</w:t>
      </w:r>
      <w:r>
        <w:rPr>
          <w:b/>
          <w:iCs/>
          <w:szCs w:val="20"/>
          <w:lang w:val="pl-PL"/>
        </w:rPr>
        <w:t xml:space="preserve"> </w:t>
      </w:r>
      <w:r w:rsidR="00F12DBB">
        <w:rPr>
          <w:b/>
          <w:iCs/>
          <w:szCs w:val="20"/>
          <w:lang w:val="pl-PL"/>
        </w:rPr>
        <w:t>201</w:t>
      </w:r>
      <w:r w:rsidR="00DB1D0A">
        <w:rPr>
          <w:b/>
          <w:iCs/>
          <w:szCs w:val="20"/>
          <w:lang w:val="pl-PL"/>
        </w:rPr>
        <w:t>9</w:t>
      </w:r>
      <w:r w:rsidRPr="00BF21DB">
        <w:rPr>
          <w:b/>
          <w:iCs/>
          <w:szCs w:val="20"/>
          <w:lang w:val="pl-PL"/>
        </w:rPr>
        <w:t xml:space="preserve"> r. w Warszawie.</w:t>
      </w:r>
    </w:p>
    <w:p w:rsidR="00E43630" w:rsidRPr="00BF21DB" w:rsidRDefault="00E43630" w:rsidP="0067224B">
      <w:pPr>
        <w:tabs>
          <w:tab w:val="right" w:leader="hyphen" w:pos="8505"/>
          <w:tab w:val="right" w:leader="hyphen" w:pos="11700"/>
          <w:tab w:val="right" w:leader="hyphen" w:pos="11880"/>
        </w:tabs>
        <w:spacing w:afterLines="60" w:after="144"/>
        <w:jc w:val="center"/>
        <w:rPr>
          <w:rFonts w:ascii="Garamond" w:hAnsi="Garamond"/>
          <w:smallCaps/>
          <w:lang w:val="pl-PL"/>
        </w:rPr>
      </w:pPr>
    </w:p>
    <w:p w:rsidR="00E43630" w:rsidRPr="00BF21DB" w:rsidRDefault="00E43630" w:rsidP="0067224B">
      <w:pPr>
        <w:tabs>
          <w:tab w:val="right" w:leader="hyphen" w:pos="8505"/>
          <w:tab w:val="right" w:leader="hyphen" w:pos="11700"/>
          <w:tab w:val="right" w:leader="hyphen" w:pos="11880"/>
        </w:tabs>
        <w:spacing w:afterLines="60" w:after="144"/>
        <w:jc w:val="center"/>
        <w:rPr>
          <w:rFonts w:ascii="Garamond" w:hAnsi="Garamond"/>
          <w:smallCaps/>
          <w:lang w:val="pl-PL"/>
        </w:rPr>
      </w:pPr>
    </w:p>
    <w:p w:rsidR="00E43630" w:rsidRPr="00BF21DB" w:rsidRDefault="00E43630" w:rsidP="0067224B">
      <w:pPr>
        <w:tabs>
          <w:tab w:val="right" w:leader="hyphen" w:pos="8505"/>
          <w:tab w:val="right" w:leader="hyphen" w:pos="11700"/>
          <w:tab w:val="right" w:leader="hyphen" w:pos="11880"/>
        </w:tabs>
        <w:spacing w:afterLines="60" w:after="144"/>
        <w:jc w:val="center"/>
        <w:rPr>
          <w:rFonts w:ascii="Garamond" w:hAnsi="Garamond"/>
          <w:smallCaps/>
          <w:szCs w:val="20"/>
          <w:lang w:val="pl-PL"/>
        </w:rPr>
      </w:pPr>
      <w:r w:rsidRPr="00BF21DB">
        <w:rPr>
          <w:rFonts w:ascii="Garamond" w:hAnsi="Garamond"/>
          <w:smallCaps/>
          <w:szCs w:val="20"/>
          <w:lang w:val="pl-PL"/>
        </w:rPr>
        <w:t>Uchwała nr 1</w:t>
      </w:r>
      <w:r>
        <w:rPr>
          <w:rFonts w:ascii="Garamond" w:hAnsi="Garamond"/>
          <w:smallCaps/>
          <w:szCs w:val="20"/>
          <w:lang w:val="pl-PL"/>
        </w:rPr>
        <w:t>/</w:t>
      </w:r>
      <w:r w:rsidR="00DB1D0A">
        <w:rPr>
          <w:rFonts w:ascii="Garamond" w:hAnsi="Garamond"/>
          <w:smallCaps/>
          <w:szCs w:val="20"/>
          <w:lang w:val="pl-PL"/>
        </w:rPr>
        <w:t>2019</w:t>
      </w:r>
    </w:p>
    <w:p w:rsidR="00E43630" w:rsidRPr="00BF21DB" w:rsidRDefault="00E43630" w:rsidP="0067224B">
      <w:pPr>
        <w:tabs>
          <w:tab w:val="right" w:leader="hyphen" w:pos="8505"/>
        </w:tabs>
        <w:spacing w:afterLines="60" w:after="144"/>
        <w:ind w:left="3"/>
        <w:jc w:val="both"/>
        <w:rPr>
          <w:rFonts w:ascii="Garamond" w:hAnsi="Garamond"/>
          <w:szCs w:val="20"/>
          <w:lang w:val="pl-PL"/>
        </w:rPr>
      </w:pPr>
      <w:r w:rsidRPr="00BF21DB">
        <w:rPr>
          <w:rFonts w:ascii="Garamond" w:hAnsi="Garamond"/>
          <w:szCs w:val="20"/>
          <w:lang w:val="pl-PL"/>
        </w:rPr>
        <w:t xml:space="preserve">Na Przewodniczącego Zwyczajnego Walnego Zgromadzenia Spółki </w:t>
      </w:r>
      <w:r w:rsidRPr="00BF21DB">
        <w:rPr>
          <w:rFonts w:ascii="Garamond" w:hAnsi="Garamond" w:cs="Arial"/>
          <w:iCs/>
          <w:szCs w:val="20"/>
          <w:lang w:val="pl-PL"/>
        </w:rPr>
        <w:t>MINERAL MIDRANGE</w:t>
      </w:r>
      <w:r w:rsidRPr="00BF21DB">
        <w:rPr>
          <w:rFonts w:ascii="Garamond" w:hAnsi="Garamond"/>
          <w:szCs w:val="20"/>
          <w:lang w:val="pl-PL"/>
        </w:rPr>
        <w:t xml:space="preserve"> S.A. wybiera się [...].</w:t>
      </w:r>
    </w:p>
    <w:p w:rsidR="00E43630" w:rsidRPr="00BF21DB" w:rsidRDefault="00E43630" w:rsidP="0067224B">
      <w:pPr>
        <w:pStyle w:val="Zwykytekst"/>
        <w:tabs>
          <w:tab w:val="right" w:leader="hyphen" w:pos="8505"/>
        </w:tabs>
        <w:spacing w:afterLines="60" w:after="144"/>
        <w:jc w:val="center"/>
        <w:rPr>
          <w:rFonts w:ascii="Garamond" w:hAnsi="Garamond"/>
        </w:rPr>
      </w:pPr>
      <w:r w:rsidRPr="00BF21DB">
        <w:rPr>
          <w:rFonts w:ascii="Garamond" w:eastAsia="Times New Roman" w:hAnsi="Garamond"/>
          <w:smallCaps/>
        </w:rPr>
        <w:t>Uchwała nr 2</w:t>
      </w:r>
      <w:r>
        <w:rPr>
          <w:rFonts w:ascii="Garamond" w:eastAsia="Times New Roman" w:hAnsi="Garamond"/>
          <w:smallCaps/>
        </w:rPr>
        <w:t>/</w:t>
      </w:r>
      <w:r w:rsidR="00DB1D0A">
        <w:rPr>
          <w:rFonts w:ascii="Garamond" w:eastAsia="Times New Roman" w:hAnsi="Garamond"/>
          <w:smallCaps/>
        </w:rPr>
        <w:t>2019</w:t>
      </w:r>
    </w:p>
    <w:p w:rsidR="00E43630" w:rsidRPr="00BF21DB" w:rsidRDefault="00E43630" w:rsidP="0067224B">
      <w:pPr>
        <w:tabs>
          <w:tab w:val="right" w:leader="hyphen" w:pos="8460"/>
          <w:tab w:val="right" w:leader="hyphen" w:pos="8505"/>
        </w:tabs>
        <w:spacing w:afterLines="60" w:after="144"/>
        <w:jc w:val="both"/>
        <w:rPr>
          <w:rFonts w:ascii="Garamond" w:hAnsi="Garamond"/>
          <w:szCs w:val="20"/>
          <w:lang w:val="pl-PL"/>
        </w:rPr>
      </w:pPr>
      <w:r w:rsidRPr="00BF21DB">
        <w:rPr>
          <w:rFonts w:ascii="Garamond" w:hAnsi="Garamond"/>
          <w:szCs w:val="20"/>
          <w:lang w:val="pl-PL"/>
        </w:rPr>
        <w:t>Przyjmuje się przedstawiony porządek obrad Zwyczajnego Walnego Zgromadzenia</w:t>
      </w:r>
      <w:r w:rsidRPr="00BF21DB">
        <w:rPr>
          <w:rFonts w:ascii="Garamond" w:hAnsi="Garamond" w:cs="Arial"/>
          <w:iCs/>
          <w:szCs w:val="20"/>
          <w:lang w:val="pl-PL"/>
        </w:rPr>
        <w:t xml:space="preserve"> MINERAL MIDRANGE</w:t>
      </w:r>
      <w:r w:rsidRPr="00BF21DB">
        <w:rPr>
          <w:rFonts w:ascii="Garamond" w:hAnsi="Garamond"/>
          <w:szCs w:val="20"/>
          <w:lang w:val="pl-PL"/>
        </w:rPr>
        <w:t xml:space="preserve"> S.A.</w:t>
      </w:r>
    </w:p>
    <w:p w:rsidR="00E43630" w:rsidRPr="00BF21DB" w:rsidRDefault="00E43630" w:rsidP="0067224B">
      <w:pPr>
        <w:pStyle w:val="Zwykytekst"/>
        <w:tabs>
          <w:tab w:val="right" w:leader="hyphen" w:pos="8505"/>
        </w:tabs>
        <w:spacing w:afterLines="60" w:after="144"/>
        <w:jc w:val="center"/>
        <w:rPr>
          <w:rFonts w:ascii="Garamond" w:hAnsi="Garamond"/>
        </w:rPr>
      </w:pPr>
      <w:r w:rsidRPr="00BF21DB">
        <w:rPr>
          <w:rFonts w:ascii="Garamond" w:eastAsia="Times New Roman" w:hAnsi="Garamond"/>
          <w:smallCaps/>
        </w:rPr>
        <w:t>Uchwała nr 3</w:t>
      </w:r>
      <w:r>
        <w:rPr>
          <w:rFonts w:ascii="Garamond" w:eastAsia="Times New Roman" w:hAnsi="Garamond"/>
          <w:smallCaps/>
        </w:rPr>
        <w:t>/</w:t>
      </w:r>
      <w:r w:rsidR="00DB1D0A">
        <w:rPr>
          <w:rFonts w:ascii="Garamond" w:eastAsia="Times New Roman" w:hAnsi="Garamond"/>
          <w:smallCaps/>
        </w:rPr>
        <w:t>2019</w:t>
      </w:r>
    </w:p>
    <w:p w:rsidR="00E43630" w:rsidRPr="00BF21DB" w:rsidRDefault="00E43630" w:rsidP="0067224B">
      <w:pPr>
        <w:tabs>
          <w:tab w:val="right" w:leader="hyphen" w:pos="8460"/>
          <w:tab w:val="right" w:leader="hyphen" w:pos="8505"/>
        </w:tabs>
        <w:spacing w:afterLines="60" w:after="144"/>
        <w:jc w:val="both"/>
        <w:rPr>
          <w:rFonts w:ascii="Garamond" w:hAnsi="Garamond"/>
          <w:szCs w:val="20"/>
          <w:lang w:val="pl-PL"/>
        </w:rPr>
      </w:pPr>
      <w:r w:rsidRPr="00BF21DB">
        <w:rPr>
          <w:rFonts w:ascii="Garamond" w:hAnsi="Garamond"/>
          <w:szCs w:val="20"/>
          <w:lang w:val="pl-PL"/>
        </w:rPr>
        <w:t>Zwyczajne Walne Zgromadzenie</w:t>
      </w:r>
      <w:r w:rsidRPr="00BF21DB">
        <w:rPr>
          <w:rFonts w:ascii="Garamond" w:hAnsi="Garamond" w:cs="Arial"/>
          <w:iCs/>
          <w:szCs w:val="20"/>
          <w:lang w:val="pl-PL"/>
        </w:rPr>
        <w:t xml:space="preserve"> MINERAL MIDRANGE</w:t>
      </w:r>
      <w:r w:rsidRPr="00BF21DB">
        <w:rPr>
          <w:rFonts w:ascii="Garamond" w:hAnsi="Garamond"/>
          <w:szCs w:val="20"/>
          <w:lang w:val="pl-PL"/>
        </w:rPr>
        <w:t xml:space="preserve"> S.A. zatwierdza sprawozdanie Zarządu z działalności Spółki w </w:t>
      </w:r>
      <w:r w:rsidR="00DB1D0A">
        <w:rPr>
          <w:rFonts w:ascii="Garamond" w:hAnsi="Garamond"/>
          <w:szCs w:val="20"/>
          <w:lang w:val="pl-PL"/>
        </w:rPr>
        <w:t>2018</w:t>
      </w:r>
      <w:r w:rsidRPr="00BF21DB">
        <w:rPr>
          <w:rFonts w:ascii="Garamond" w:hAnsi="Garamond"/>
          <w:szCs w:val="20"/>
          <w:lang w:val="pl-PL"/>
        </w:rPr>
        <w:t xml:space="preserve"> roku. </w:t>
      </w:r>
    </w:p>
    <w:p w:rsidR="00E43630" w:rsidRPr="00BF21DB" w:rsidRDefault="00E43630" w:rsidP="0067224B">
      <w:pPr>
        <w:tabs>
          <w:tab w:val="right" w:leader="hyphen" w:pos="8505"/>
          <w:tab w:val="right" w:leader="hyphen" w:pos="11700"/>
          <w:tab w:val="right" w:leader="hyphen" w:pos="11880"/>
        </w:tabs>
        <w:spacing w:afterLines="60" w:after="144"/>
        <w:jc w:val="center"/>
        <w:rPr>
          <w:rFonts w:ascii="Garamond" w:hAnsi="Garamond"/>
          <w:smallCaps/>
          <w:szCs w:val="20"/>
          <w:lang w:val="pl-PL"/>
        </w:rPr>
      </w:pPr>
      <w:r w:rsidRPr="00BF21DB">
        <w:rPr>
          <w:rFonts w:ascii="Garamond" w:hAnsi="Garamond"/>
          <w:smallCaps/>
          <w:szCs w:val="20"/>
          <w:lang w:val="pl-PL"/>
        </w:rPr>
        <w:t>Uchwała nr 4</w:t>
      </w:r>
      <w:r>
        <w:rPr>
          <w:rFonts w:ascii="Garamond" w:hAnsi="Garamond"/>
          <w:smallCaps/>
          <w:szCs w:val="20"/>
          <w:lang w:val="pl-PL"/>
        </w:rPr>
        <w:t>/</w:t>
      </w:r>
      <w:r w:rsidR="00DB1D0A">
        <w:rPr>
          <w:rFonts w:ascii="Garamond" w:hAnsi="Garamond"/>
          <w:smallCaps/>
          <w:szCs w:val="20"/>
          <w:lang w:val="pl-PL"/>
        </w:rPr>
        <w:t>2019</w:t>
      </w:r>
    </w:p>
    <w:p w:rsidR="00E43630" w:rsidRPr="00BF21DB" w:rsidRDefault="00E43630" w:rsidP="0067224B">
      <w:p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BF21DB">
        <w:rPr>
          <w:rFonts w:ascii="Garamond" w:hAnsi="Garamond"/>
          <w:szCs w:val="20"/>
          <w:lang w:val="pl-PL"/>
        </w:rPr>
        <w:t xml:space="preserve">Zwyczajne Walne Zgromadzenie, po zapoznaniu się z </w:t>
      </w:r>
      <w:r w:rsidRPr="00BF21DB">
        <w:rPr>
          <w:rFonts w:ascii="Garamond" w:hAnsi="Garamond" w:cs="Arial"/>
          <w:iCs/>
          <w:szCs w:val="20"/>
          <w:lang w:val="pl-PL"/>
        </w:rPr>
        <w:t xml:space="preserve">opinią Rady Nadzorczej </w:t>
      </w:r>
      <w:r w:rsidRPr="00BF21DB">
        <w:rPr>
          <w:rFonts w:ascii="Garamond" w:hAnsi="Garamond"/>
          <w:szCs w:val="20"/>
          <w:lang w:val="pl-PL"/>
        </w:rPr>
        <w:t>wobec</w:t>
      </w:r>
      <w:r w:rsidRPr="00BF21DB">
        <w:rPr>
          <w:rFonts w:ascii="Garamond" w:hAnsi="Garamond"/>
          <w:lang w:val="pl-PL"/>
        </w:rPr>
        <w:t xml:space="preserve"> sprawozdania finansowego za rok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, zbadanego przez biegłego rewidenta niniejszym postanawia zatwierdzić sprawozdanie Zarządu z działalności Spółki oraz sprawozdanie finansowe za rok obrotowy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>, na które składają się:</w:t>
      </w:r>
    </w:p>
    <w:p w:rsidR="00E43630" w:rsidRPr="00BF21DB" w:rsidRDefault="00E43630" w:rsidP="0067224B">
      <w:pPr>
        <w:numPr>
          <w:ilvl w:val="0"/>
          <w:numId w:val="3"/>
        </w:num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BF21DB">
        <w:rPr>
          <w:rFonts w:ascii="Garamond" w:hAnsi="Garamond"/>
          <w:lang w:val="pl-PL"/>
        </w:rPr>
        <w:t xml:space="preserve">bilans Spółki sporządzony na dzień 31 grudnia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 rok zamykający się po stronie aktywów i pasywów kwotą [...] zł;</w:t>
      </w:r>
    </w:p>
    <w:p w:rsidR="00E43630" w:rsidRPr="00BF21DB" w:rsidRDefault="00E43630" w:rsidP="0067224B">
      <w:pPr>
        <w:numPr>
          <w:ilvl w:val="0"/>
          <w:numId w:val="3"/>
        </w:num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BF21DB">
        <w:rPr>
          <w:rFonts w:ascii="Garamond" w:hAnsi="Garamond"/>
          <w:lang w:val="pl-PL"/>
        </w:rPr>
        <w:t xml:space="preserve">rachunek zysków i strat za okres od 1 stycznia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 roku do 31 grudnia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 roku, wykazujący:</w:t>
      </w:r>
    </w:p>
    <w:p w:rsidR="00E43630" w:rsidRPr="00BF21DB" w:rsidRDefault="00E43630" w:rsidP="0067224B">
      <w:pPr>
        <w:numPr>
          <w:ilvl w:val="1"/>
          <w:numId w:val="3"/>
        </w:num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BF21DB">
        <w:rPr>
          <w:rFonts w:ascii="Garamond" w:hAnsi="Garamond"/>
          <w:lang w:val="pl-PL"/>
        </w:rPr>
        <w:t>zysk netto w wysokości [...] zł.</w:t>
      </w:r>
    </w:p>
    <w:p w:rsidR="00E43630" w:rsidRPr="00BF21DB" w:rsidRDefault="00E43630" w:rsidP="0067224B">
      <w:pPr>
        <w:numPr>
          <w:ilvl w:val="1"/>
          <w:numId w:val="3"/>
        </w:num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BF21DB">
        <w:rPr>
          <w:rFonts w:ascii="Garamond" w:hAnsi="Garamond"/>
          <w:lang w:val="pl-PL"/>
        </w:rPr>
        <w:t>przychody netto ze sprzedaży w wysokości [...] zł;</w:t>
      </w:r>
    </w:p>
    <w:p w:rsidR="00E43630" w:rsidRPr="00BF21DB" w:rsidRDefault="00E43630" w:rsidP="0067224B">
      <w:pPr>
        <w:numPr>
          <w:ilvl w:val="0"/>
          <w:numId w:val="3"/>
        </w:num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BF21DB">
        <w:rPr>
          <w:rFonts w:ascii="Garamond" w:hAnsi="Garamond"/>
          <w:lang w:val="pl-PL"/>
        </w:rPr>
        <w:t xml:space="preserve">rachunek przepływów pieniężnych za okres od 1 stycznia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 roku do 31 grudnia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 roku wykazujący:</w:t>
      </w:r>
    </w:p>
    <w:p w:rsidR="00E43630" w:rsidRPr="00BF21DB" w:rsidRDefault="00E43630" w:rsidP="0067224B">
      <w:pPr>
        <w:numPr>
          <w:ilvl w:val="1"/>
          <w:numId w:val="3"/>
        </w:num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BF21DB">
        <w:rPr>
          <w:rFonts w:ascii="Garamond" w:hAnsi="Garamond"/>
          <w:lang w:val="pl-PL"/>
        </w:rPr>
        <w:t>przepływy z działalności operacyjnej w wysokości […] zł;</w:t>
      </w:r>
    </w:p>
    <w:p w:rsidR="00E43630" w:rsidRPr="00BF21DB" w:rsidRDefault="00E43630" w:rsidP="0067224B">
      <w:pPr>
        <w:numPr>
          <w:ilvl w:val="1"/>
          <w:numId w:val="3"/>
        </w:num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BF21DB">
        <w:rPr>
          <w:rFonts w:ascii="Garamond" w:hAnsi="Garamond"/>
          <w:lang w:val="pl-PL"/>
        </w:rPr>
        <w:t>przepływy z działalności inwestycyjnej w wysokości […] zł;</w:t>
      </w:r>
    </w:p>
    <w:p w:rsidR="00E43630" w:rsidRPr="00BF21DB" w:rsidRDefault="00E43630" w:rsidP="0067224B">
      <w:pPr>
        <w:numPr>
          <w:ilvl w:val="1"/>
          <w:numId w:val="3"/>
        </w:num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BF21DB">
        <w:rPr>
          <w:rFonts w:ascii="Garamond" w:hAnsi="Garamond"/>
          <w:lang w:val="pl-PL"/>
        </w:rPr>
        <w:t>przepływy z działalności finansowej w wysokości […] zł.</w:t>
      </w:r>
    </w:p>
    <w:p w:rsidR="00E43630" w:rsidRPr="00BF21DB" w:rsidRDefault="00E43630" w:rsidP="0067224B">
      <w:pPr>
        <w:numPr>
          <w:ilvl w:val="0"/>
          <w:numId w:val="3"/>
        </w:num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BF21DB">
        <w:rPr>
          <w:rFonts w:ascii="Garamond" w:hAnsi="Garamond"/>
          <w:lang w:val="pl-PL"/>
        </w:rPr>
        <w:t xml:space="preserve">Zestawienie zmian w kapitale własnym sporządzone </w:t>
      </w:r>
      <w:r>
        <w:rPr>
          <w:rFonts w:ascii="Garamond" w:hAnsi="Garamond"/>
          <w:lang w:val="pl-PL"/>
        </w:rPr>
        <w:t xml:space="preserve">za okres od 1 stycznia </w:t>
      </w:r>
      <w:r w:rsidR="00DB1D0A">
        <w:rPr>
          <w:rFonts w:ascii="Garamond" w:hAnsi="Garamond"/>
          <w:lang w:val="pl-PL"/>
        </w:rPr>
        <w:t>2018</w:t>
      </w:r>
      <w:r>
        <w:rPr>
          <w:rFonts w:ascii="Garamond" w:hAnsi="Garamond"/>
          <w:lang w:val="pl-PL"/>
        </w:rPr>
        <w:t xml:space="preserve"> roku do </w:t>
      </w:r>
      <w:r w:rsidRPr="00BF21DB">
        <w:rPr>
          <w:rFonts w:ascii="Garamond" w:hAnsi="Garamond"/>
          <w:lang w:val="pl-PL"/>
        </w:rPr>
        <w:t xml:space="preserve">31 grudnia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 roku </w:t>
      </w:r>
      <w:r>
        <w:rPr>
          <w:rFonts w:ascii="Garamond" w:hAnsi="Garamond"/>
          <w:lang w:val="pl-PL"/>
        </w:rPr>
        <w:t>wykazujące zmniejszenie kapitałów własnych o</w:t>
      </w:r>
      <w:r w:rsidRPr="00BF21DB">
        <w:rPr>
          <w:rFonts w:ascii="Garamond" w:hAnsi="Garamond"/>
          <w:lang w:val="pl-PL"/>
        </w:rPr>
        <w:t xml:space="preserve"> kwotą […] zł.</w:t>
      </w:r>
    </w:p>
    <w:p w:rsidR="00E43630" w:rsidRPr="00BF21DB" w:rsidRDefault="00E43630" w:rsidP="0067224B">
      <w:pPr>
        <w:numPr>
          <w:ilvl w:val="0"/>
          <w:numId w:val="3"/>
        </w:num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BF21DB">
        <w:rPr>
          <w:rFonts w:ascii="Garamond" w:hAnsi="Garamond"/>
          <w:lang w:val="pl-PL"/>
        </w:rPr>
        <w:t>informacja dodatkowa złożoną z wprowadzenia do sprawozdania finansowego oraz dodatkowych informacji i wyjaśnień.</w:t>
      </w:r>
    </w:p>
    <w:p w:rsidR="00E43630" w:rsidRPr="00BF21DB" w:rsidRDefault="00E43630" w:rsidP="0067224B">
      <w:pPr>
        <w:tabs>
          <w:tab w:val="right" w:leader="hyphen" w:pos="8505"/>
          <w:tab w:val="right" w:leader="hyphen" w:pos="11700"/>
          <w:tab w:val="right" w:leader="hyphen" w:pos="11880"/>
        </w:tabs>
        <w:spacing w:afterLines="60" w:after="144"/>
        <w:jc w:val="center"/>
        <w:rPr>
          <w:rFonts w:ascii="Garamond" w:hAnsi="Garamond"/>
          <w:smallCaps/>
          <w:lang w:val="pl-PL"/>
        </w:rPr>
      </w:pPr>
      <w:r w:rsidRPr="00BF21DB">
        <w:rPr>
          <w:rFonts w:ascii="Garamond" w:hAnsi="Garamond"/>
          <w:smallCaps/>
          <w:lang w:val="pl-PL"/>
        </w:rPr>
        <w:t>Uchwała nr 5</w:t>
      </w:r>
      <w:r>
        <w:rPr>
          <w:rFonts w:ascii="Garamond" w:hAnsi="Garamond"/>
          <w:smallCaps/>
          <w:lang w:val="pl-PL"/>
        </w:rPr>
        <w:t>/</w:t>
      </w:r>
      <w:r w:rsidR="00DB1D0A">
        <w:rPr>
          <w:rFonts w:ascii="Garamond" w:hAnsi="Garamond"/>
          <w:smallCaps/>
          <w:lang w:val="pl-PL"/>
        </w:rPr>
        <w:t>2019</w:t>
      </w:r>
    </w:p>
    <w:p w:rsidR="00E43630" w:rsidRPr="00BF21DB" w:rsidRDefault="00E43630" w:rsidP="0067224B">
      <w:p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BF21DB">
        <w:rPr>
          <w:rFonts w:ascii="Garamond" w:hAnsi="Garamond"/>
          <w:lang w:val="pl-PL"/>
        </w:rPr>
        <w:t xml:space="preserve">Zwyczajne Walne Zgromadzenie udziela skwitowania z wykonywania obowiązków członka Zarządu Panu Tomaszowi Lewickiemu za okres od 1 stycznia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 roku do 31 grudnia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 roku.</w:t>
      </w:r>
    </w:p>
    <w:p w:rsidR="00E43630" w:rsidRPr="00BF21DB" w:rsidRDefault="00E43630" w:rsidP="0067224B">
      <w:pPr>
        <w:tabs>
          <w:tab w:val="right" w:leader="hyphen" w:pos="8505"/>
          <w:tab w:val="right" w:leader="hyphen" w:pos="11700"/>
          <w:tab w:val="right" w:leader="hyphen" w:pos="11880"/>
        </w:tabs>
        <w:spacing w:afterLines="60" w:after="144"/>
        <w:jc w:val="center"/>
        <w:rPr>
          <w:rFonts w:ascii="Garamond" w:hAnsi="Garamond"/>
          <w:smallCaps/>
          <w:lang w:val="pl-PL"/>
        </w:rPr>
      </w:pPr>
      <w:r w:rsidRPr="00BF21DB">
        <w:rPr>
          <w:rFonts w:ascii="Garamond" w:hAnsi="Garamond"/>
          <w:smallCaps/>
          <w:lang w:val="pl-PL"/>
        </w:rPr>
        <w:t>Uchwała nr 6</w:t>
      </w:r>
      <w:r>
        <w:rPr>
          <w:rFonts w:ascii="Garamond" w:hAnsi="Garamond"/>
          <w:smallCaps/>
          <w:lang w:val="pl-PL"/>
        </w:rPr>
        <w:t>/</w:t>
      </w:r>
      <w:r w:rsidR="00DB1D0A">
        <w:rPr>
          <w:rFonts w:ascii="Garamond" w:hAnsi="Garamond"/>
          <w:smallCaps/>
          <w:lang w:val="pl-PL"/>
        </w:rPr>
        <w:t>2019</w:t>
      </w:r>
    </w:p>
    <w:p w:rsidR="00E43630" w:rsidRPr="00BF21DB" w:rsidRDefault="00E43630" w:rsidP="0067224B">
      <w:p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BF21DB">
        <w:rPr>
          <w:rFonts w:ascii="Garamond" w:hAnsi="Garamond"/>
          <w:lang w:val="pl-PL"/>
        </w:rPr>
        <w:t xml:space="preserve">Zwyczajne Walne Zgromadzenie udziela skwitowania z wykonywania obowiązków członka Zarządu Panu Markowi Wojtachnia za okres od 1 stycznia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 roku do 31 grudnia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 roku.</w:t>
      </w:r>
    </w:p>
    <w:p w:rsidR="00E43630" w:rsidRPr="00BF21DB" w:rsidRDefault="00E43630" w:rsidP="0067224B">
      <w:pPr>
        <w:tabs>
          <w:tab w:val="right" w:leader="hyphen" w:pos="8505"/>
          <w:tab w:val="right" w:leader="hyphen" w:pos="11700"/>
          <w:tab w:val="right" w:leader="hyphen" w:pos="11880"/>
        </w:tabs>
        <w:spacing w:afterLines="60" w:after="144"/>
        <w:jc w:val="center"/>
        <w:rPr>
          <w:rFonts w:ascii="Garamond" w:hAnsi="Garamond"/>
          <w:smallCaps/>
          <w:lang w:val="pl-PL"/>
        </w:rPr>
      </w:pPr>
      <w:r>
        <w:rPr>
          <w:rFonts w:ascii="Garamond" w:hAnsi="Garamond"/>
          <w:smallCaps/>
          <w:lang w:val="pl-PL"/>
        </w:rPr>
        <w:t>Uchwała nr 7/</w:t>
      </w:r>
      <w:r w:rsidR="00DB1D0A">
        <w:rPr>
          <w:rFonts w:ascii="Garamond" w:hAnsi="Garamond"/>
          <w:smallCaps/>
          <w:lang w:val="pl-PL"/>
        </w:rPr>
        <w:t>2019</w:t>
      </w:r>
    </w:p>
    <w:p w:rsidR="00E43630" w:rsidRPr="00BF21DB" w:rsidRDefault="00E43630" w:rsidP="0067224B">
      <w:p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BF21DB">
        <w:rPr>
          <w:rFonts w:ascii="Garamond" w:hAnsi="Garamond"/>
          <w:lang w:val="pl-PL"/>
        </w:rPr>
        <w:t xml:space="preserve">Zwyczajne Walne Zgromadzenie udziela skwitowania z wykonywania obowiązków członka Rady Nadzorczej Panu Robertowi Twarowskiemu – (Przewodniczącemu Rady Nadzorczej) za okres od 1 stycznia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 – 31 grudnia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 roku.</w:t>
      </w:r>
    </w:p>
    <w:p w:rsidR="00E43630" w:rsidRPr="00BF21DB" w:rsidRDefault="00E43630" w:rsidP="0067224B">
      <w:pPr>
        <w:tabs>
          <w:tab w:val="right" w:leader="hyphen" w:pos="8505"/>
          <w:tab w:val="right" w:leader="hyphen" w:pos="11700"/>
          <w:tab w:val="right" w:leader="hyphen" w:pos="11880"/>
        </w:tabs>
        <w:spacing w:afterLines="60" w:after="144"/>
        <w:jc w:val="center"/>
        <w:rPr>
          <w:rFonts w:ascii="Garamond" w:hAnsi="Garamond"/>
          <w:smallCaps/>
          <w:lang w:val="pl-PL"/>
        </w:rPr>
      </w:pPr>
      <w:r w:rsidRPr="00BF21DB">
        <w:rPr>
          <w:rFonts w:ascii="Garamond" w:hAnsi="Garamond"/>
          <w:smallCaps/>
          <w:lang w:val="pl-PL"/>
        </w:rPr>
        <w:t>Uchwała nr 8</w:t>
      </w:r>
      <w:r>
        <w:rPr>
          <w:rFonts w:ascii="Garamond" w:hAnsi="Garamond"/>
          <w:smallCaps/>
          <w:lang w:val="pl-PL"/>
        </w:rPr>
        <w:t>/</w:t>
      </w:r>
      <w:r w:rsidR="00DB1D0A">
        <w:rPr>
          <w:rFonts w:ascii="Garamond" w:hAnsi="Garamond"/>
          <w:smallCaps/>
          <w:lang w:val="pl-PL"/>
        </w:rPr>
        <w:t>2019</w:t>
      </w:r>
    </w:p>
    <w:p w:rsidR="00E43630" w:rsidRPr="00BF21DB" w:rsidRDefault="00E43630" w:rsidP="0067224B">
      <w:p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BF21DB">
        <w:rPr>
          <w:rFonts w:ascii="Garamond" w:hAnsi="Garamond"/>
          <w:lang w:val="pl-PL"/>
        </w:rPr>
        <w:t xml:space="preserve">Zwyczajne Walne Zgromadzenie udziela skwitowania z wykonywania obowiązków członka Rady Nadzorczej Panu Marcinowi Zantonowiczowi - (Członkowi Rady Nadzorczej) za okres od 1 stycznia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 – 31 grudnia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 roku.</w:t>
      </w:r>
    </w:p>
    <w:p w:rsidR="00E43630" w:rsidRDefault="00E43630" w:rsidP="0067224B">
      <w:pPr>
        <w:tabs>
          <w:tab w:val="right" w:leader="hyphen" w:pos="8505"/>
          <w:tab w:val="right" w:leader="hyphen" w:pos="11700"/>
          <w:tab w:val="right" w:leader="hyphen" w:pos="11880"/>
        </w:tabs>
        <w:spacing w:afterLines="60" w:after="144"/>
        <w:jc w:val="center"/>
        <w:rPr>
          <w:rFonts w:ascii="Garamond" w:hAnsi="Garamond"/>
          <w:smallCaps/>
          <w:lang w:val="pl-PL"/>
        </w:rPr>
      </w:pPr>
    </w:p>
    <w:p w:rsidR="00E43630" w:rsidRPr="00BF21DB" w:rsidRDefault="00E43630" w:rsidP="0067224B">
      <w:pPr>
        <w:tabs>
          <w:tab w:val="right" w:leader="hyphen" w:pos="8505"/>
          <w:tab w:val="right" w:leader="hyphen" w:pos="11700"/>
          <w:tab w:val="right" w:leader="hyphen" w:pos="11880"/>
        </w:tabs>
        <w:spacing w:afterLines="60" w:after="144"/>
        <w:jc w:val="center"/>
        <w:rPr>
          <w:rFonts w:ascii="Garamond" w:hAnsi="Garamond"/>
          <w:smallCaps/>
          <w:lang w:val="pl-PL"/>
        </w:rPr>
      </w:pPr>
      <w:r w:rsidRPr="00BF21DB">
        <w:rPr>
          <w:rFonts w:ascii="Garamond" w:hAnsi="Garamond"/>
          <w:smallCaps/>
          <w:lang w:val="pl-PL"/>
        </w:rPr>
        <w:lastRenderedPageBreak/>
        <w:t xml:space="preserve">Uchwała nr </w:t>
      </w:r>
      <w:r>
        <w:rPr>
          <w:rFonts w:ascii="Garamond" w:hAnsi="Garamond"/>
          <w:smallCaps/>
          <w:lang w:val="pl-PL"/>
        </w:rPr>
        <w:t>9/</w:t>
      </w:r>
      <w:r w:rsidR="00DB1D0A">
        <w:rPr>
          <w:rFonts w:ascii="Garamond" w:hAnsi="Garamond"/>
          <w:smallCaps/>
          <w:lang w:val="pl-PL"/>
        </w:rPr>
        <w:t>2019</w:t>
      </w:r>
    </w:p>
    <w:p w:rsidR="00E43630" w:rsidRPr="008E2263" w:rsidRDefault="00E43630" w:rsidP="0067224B">
      <w:p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8E2263">
        <w:rPr>
          <w:rFonts w:ascii="Garamond" w:hAnsi="Garamond"/>
          <w:lang w:val="pl-PL"/>
        </w:rPr>
        <w:t xml:space="preserve">Zwyczajne Walne Zgromadzenie udziela skwitowania z wykonywania obowiązków członka Rady Nadzorczej Panu </w:t>
      </w:r>
      <w:r>
        <w:rPr>
          <w:rFonts w:ascii="Garamond" w:hAnsi="Garamond"/>
          <w:lang w:val="pl-PL"/>
        </w:rPr>
        <w:t xml:space="preserve">Pawłowi Stupak </w:t>
      </w:r>
      <w:r w:rsidRPr="008E2263">
        <w:rPr>
          <w:rFonts w:ascii="Garamond" w:hAnsi="Garamond"/>
          <w:lang w:val="pl-PL"/>
        </w:rPr>
        <w:t xml:space="preserve">(Członkowi Rady Nadzorczej) za okres od </w:t>
      </w:r>
      <w:r>
        <w:rPr>
          <w:rFonts w:ascii="Garamond" w:hAnsi="Garamond"/>
          <w:lang w:val="pl-PL"/>
        </w:rPr>
        <w:t xml:space="preserve">1 stycznia </w:t>
      </w:r>
      <w:r w:rsidR="00DB1D0A">
        <w:rPr>
          <w:rFonts w:ascii="Garamond" w:hAnsi="Garamond"/>
          <w:lang w:val="pl-PL"/>
        </w:rPr>
        <w:t>2018</w:t>
      </w:r>
      <w:r w:rsidRPr="008E2263">
        <w:rPr>
          <w:rFonts w:ascii="Garamond" w:hAnsi="Garamond"/>
          <w:lang w:val="pl-PL"/>
        </w:rPr>
        <w:t xml:space="preserve"> – </w:t>
      </w:r>
      <w:r>
        <w:rPr>
          <w:rFonts w:ascii="Garamond" w:hAnsi="Garamond"/>
          <w:lang w:val="pl-PL"/>
        </w:rPr>
        <w:t>3</w:t>
      </w:r>
      <w:r w:rsidRPr="008E2263">
        <w:rPr>
          <w:rFonts w:ascii="Garamond" w:hAnsi="Garamond"/>
          <w:lang w:val="pl-PL"/>
        </w:rPr>
        <w:t xml:space="preserve">1 </w:t>
      </w:r>
      <w:r>
        <w:rPr>
          <w:rFonts w:ascii="Garamond" w:hAnsi="Garamond"/>
          <w:lang w:val="pl-PL"/>
        </w:rPr>
        <w:t xml:space="preserve">grudnia </w:t>
      </w:r>
      <w:r w:rsidR="00DB1D0A">
        <w:rPr>
          <w:rFonts w:ascii="Garamond" w:hAnsi="Garamond"/>
          <w:lang w:val="pl-PL"/>
        </w:rPr>
        <w:t>2018</w:t>
      </w:r>
      <w:r w:rsidRPr="008E2263">
        <w:rPr>
          <w:rFonts w:ascii="Garamond" w:hAnsi="Garamond"/>
          <w:lang w:val="pl-PL"/>
        </w:rPr>
        <w:t xml:space="preserve"> roku.</w:t>
      </w:r>
    </w:p>
    <w:p w:rsidR="00E43630" w:rsidRPr="00BF21DB" w:rsidRDefault="00E43630" w:rsidP="0067224B">
      <w:pPr>
        <w:tabs>
          <w:tab w:val="right" w:leader="hyphen" w:pos="8505"/>
          <w:tab w:val="right" w:leader="hyphen" w:pos="11700"/>
          <w:tab w:val="right" w:leader="hyphen" w:pos="11880"/>
        </w:tabs>
        <w:spacing w:afterLines="60" w:after="144"/>
        <w:jc w:val="center"/>
        <w:rPr>
          <w:rFonts w:ascii="Garamond" w:hAnsi="Garamond"/>
          <w:smallCaps/>
          <w:lang w:val="pl-PL"/>
        </w:rPr>
      </w:pPr>
      <w:r w:rsidRPr="00BF21DB">
        <w:rPr>
          <w:rFonts w:ascii="Garamond" w:hAnsi="Garamond"/>
          <w:smallCaps/>
          <w:lang w:val="pl-PL"/>
        </w:rPr>
        <w:t>Uchwała nr 1</w:t>
      </w:r>
      <w:r w:rsidR="00F12DBB">
        <w:rPr>
          <w:rFonts w:ascii="Garamond" w:hAnsi="Garamond"/>
          <w:smallCaps/>
          <w:lang w:val="pl-PL"/>
        </w:rPr>
        <w:t>0</w:t>
      </w:r>
      <w:r>
        <w:rPr>
          <w:rFonts w:ascii="Garamond" w:hAnsi="Garamond"/>
          <w:smallCaps/>
          <w:lang w:val="pl-PL"/>
        </w:rPr>
        <w:t>/</w:t>
      </w:r>
      <w:r w:rsidR="00DB1D0A">
        <w:rPr>
          <w:rFonts w:ascii="Garamond" w:hAnsi="Garamond"/>
          <w:smallCaps/>
          <w:lang w:val="pl-PL"/>
        </w:rPr>
        <w:t>2019</w:t>
      </w:r>
    </w:p>
    <w:p w:rsidR="00E43630" w:rsidRPr="00BF21DB" w:rsidRDefault="00E43630" w:rsidP="0067224B">
      <w:p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BF21DB">
        <w:rPr>
          <w:rFonts w:ascii="Garamond" w:hAnsi="Garamond"/>
          <w:lang w:val="pl-PL"/>
        </w:rPr>
        <w:t xml:space="preserve">Zwyczajne Walne Zgromadzenie udziela skwitowania z wykonywania obowiązków członka Rady Nadzorczej Panu Michałowi Skruch (Członkowi Rady Nadzorczej) za okres od 1 stycznia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 – 31 grudnia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 roku..</w:t>
      </w:r>
    </w:p>
    <w:p w:rsidR="00E43630" w:rsidRPr="00BF21DB" w:rsidRDefault="00F12DBB" w:rsidP="0067224B">
      <w:pPr>
        <w:tabs>
          <w:tab w:val="right" w:leader="hyphen" w:pos="8505"/>
          <w:tab w:val="right" w:leader="hyphen" w:pos="11700"/>
          <w:tab w:val="right" w:leader="hyphen" w:pos="11880"/>
        </w:tabs>
        <w:spacing w:afterLines="60" w:after="144"/>
        <w:jc w:val="center"/>
        <w:rPr>
          <w:rFonts w:ascii="Garamond" w:hAnsi="Garamond"/>
          <w:smallCaps/>
          <w:lang w:val="pl-PL"/>
        </w:rPr>
      </w:pPr>
      <w:r>
        <w:rPr>
          <w:rFonts w:ascii="Garamond" w:hAnsi="Garamond"/>
          <w:smallCaps/>
          <w:lang w:val="pl-PL"/>
        </w:rPr>
        <w:t>Uchwała nr 11</w:t>
      </w:r>
      <w:r w:rsidR="00E43630">
        <w:rPr>
          <w:rFonts w:ascii="Garamond" w:hAnsi="Garamond"/>
          <w:smallCaps/>
          <w:lang w:val="pl-PL"/>
        </w:rPr>
        <w:t>/</w:t>
      </w:r>
      <w:r w:rsidR="00DB1D0A">
        <w:rPr>
          <w:rFonts w:ascii="Garamond" w:hAnsi="Garamond"/>
          <w:smallCaps/>
          <w:lang w:val="pl-PL"/>
        </w:rPr>
        <w:t>2019</w:t>
      </w:r>
    </w:p>
    <w:p w:rsidR="00E43630" w:rsidRPr="00BF21DB" w:rsidRDefault="00E43630" w:rsidP="0067224B">
      <w:p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BF21DB">
        <w:rPr>
          <w:rFonts w:ascii="Garamond" w:hAnsi="Garamond"/>
          <w:lang w:val="pl-PL"/>
        </w:rPr>
        <w:t>Zwyczajne Walne Zgromadzenie udziela skwitowania z wykonywania obo</w:t>
      </w:r>
      <w:r>
        <w:rPr>
          <w:rFonts w:ascii="Garamond" w:hAnsi="Garamond"/>
          <w:lang w:val="pl-PL"/>
        </w:rPr>
        <w:t xml:space="preserve">wiązków członka Rady Nadzorczej </w:t>
      </w:r>
      <w:r w:rsidRPr="00BF21DB">
        <w:rPr>
          <w:rFonts w:ascii="Garamond" w:hAnsi="Garamond"/>
          <w:lang w:val="pl-PL"/>
        </w:rPr>
        <w:t xml:space="preserve">Panu </w:t>
      </w:r>
      <w:r>
        <w:rPr>
          <w:rFonts w:ascii="Garamond" w:hAnsi="Garamond"/>
          <w:lang w:val="pl-PL"/>
        </w:rPr>
        <w:t>Sławomirowi Wrzaskowi</w:t>
      </w:r>
      <w:r w:rsidRPr="00BF21DB">
        <w:rPr>
          <w:rFonts w:ascii="Garamond" w:hAnsi="Garamond"/>
          <w:lang w:val="pl-PL"/>
        </w:rPr>
        <w:t xml:space="preserve"> (Członkowi Rady Nadzorczej) za okres od </w:t>
      </w:r>
      <w:r>
        <w:rPr>
          <w:rFonts w:ascii="Garamond" w:hAnsi="Garamond"/>
          <w:lang w:val="pl-PL"/>
        </w:rPr>
        <w:t xml:space="preserve">28 maja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 – </w:t>
      </w:r>
      <w:r>
        <w:rPr>
          <w:rFonts w:ascii="Garamond" w:hAnsi="Garamond"/>
          <w:lang w:val="pl-PL"/>
        </w:rPr>
        <w:t xml:space="preserve">31 grudnia </w:t>
      </w:r>
      <w:r w:rsidR="00DB1D0A">
        <w:rPr>
          <w:rFonts w:ascii="Garamond" w:hAnsi="Garamond"/>
          <w:lang w:val="pl-PL"/>
        </w:rPr>
        <w:t>2018</w:t>
      </w:r>
      <w:r w:rsidRPr="00BF21DB">
        <w:rPr>
          <w:rFonts w:ascii="Garamond" w:hAnsi="Garamond"/>
          <w:lang w:val="pl-PL"/>
        </w:rPr>
        <w:t xml:space="preserve"> roku..</w:t>
      </w:r>
    </w:p>
    <w:p w:rsidR="00E43630" w:rsidRPr="00BF21DB" w:rsidRDefault="00F12DBB" w:rsidP="0067224B">
      <w:pPr>
        <w:tabs>
          <w:tab w:val="right" w:leader="hyphen" w:pos="8505"/>
        </w:tabs>
        <w:spacing w:afterLines="60" w:after="144"/>
        <w:jc w:val="center"/>
        <w:rPr>
          <w:rFonts w:ascii="Garamond" w:hAnsi="Garamond"/>
          <w:smallCaps/>
          <w:lang w:val="pl-PL"/>
        </w:rPr>
      </w:pPr>
      <w:r>
        <w:rPr>
          <w:rFonts w:ascii="Garamond" w:hAnsi="Garamond"/>
          <w:smallCaps/>
          <w:lang w:val="pl-PL"/>
        </w:rPr>
        <w:t>Uchwała nr 12</w:t>
      </w:r>
      <w:r w:rsidR="00E43630">
        <w:rPr>
          <w:rFonts w:ascii="Garamond" w:hAnsi="Garamond"/>
          <w:smallCaps/>
          <w:lang w:val="pl-PL"/>
        </w:rPr>
        <w:t>/</w:t>
      </w:r>
      <w:r w:rsidR="00DB1D0A">
        <w:rPr>
          <w:rFonts w:ascii="Garamond" w:hAnsi="Garamond"/>
          <w:smallCaps/>
          <w:lang w:val="pl-PL"/>
        </w:rPr>
        <w:t>2019</w:t>
      </w:r>
    </w:p>
    <w:p w:rsidR="003A1A9A" w:rsidRPr="007D5FA0" w:rsidRDefault="003A1A9A" w:rsidP="003A1A9A">
      <w:p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  <w:r w:rsidRPr="00BF21DB">
        <w:rPr>
          <w:rFonts w:ascii="Garamond" w:hAnsi="Garamond"/>
          <w:lang w:val="pl-PL"/>
        </w:rPr>
        <w:t>Zwyczajne Walne Zgromadzenie</w:t>
      </w:r>
      <w:r>
        <w:rPr>
          <w:rFonts w:ascii="Garamond" w:hAnsi="Garamond"/>
          <w:lang w:val="pl-PL"/>
        </w:rPr>
        <w:t xml:space="preserve"> d</w:t>
      </w:r>
      <w:r w:rsidR="00E43630" w:rsidRPr="007D5FA0">
        <w:rPr>
          <w:rFonts w:ascii="Garamond" w:hAnsi="Garamond"/>
          <w:lang w:val="pl-PL"/>
        </w:rPr>
        <w:t>ziałając na podstawie art. 395 § 2 pkt. 2 Kodeksu Spółek Handlowych</w:t>
      </w:r>
      <w:r>
        <w:rPr>
          <w:rFonts w:ascii="Garamond" w:hAnsi="Garamond"/>
          <w:lang w:val="pl-PL"/>
        </w:rPr>
        <w:t xml:space="preserve"> </w:t>
      </w:r>
      <w:r w:rsidRPr="003A1A9A">
        <w:rPr>
          <w:rFonts w:ascii="Garamond" w:hAnsi="Garamond"/>
          <w:lang w:val="pl-PL"/>
        </w:rPr>
        <w:t xml:space="preserve">postanawia </w:t>
      </w:r>
      <w:r w:rsidR="00DB1D0A">
        <w:rPr>
          <w:rFonts w:ascii="Garamond" w:hAnsi="Garamond"/>
          <w:lang w:val="pl-PL"/>
        </w:rPr>
        <w:t xml:space="preserve">zysk </w:t>
      </w:r>
      <w:r w:rsidRPr="003A1A9A">
        <w:rPr>
          <w:rFonts w:ascii="Garamond" w:hAnsi="Garamond"/>
          <w:lang w:val="pl-PL"/>
        </w:rPr>
        <w:t xml:space="preserve">netto w wysokości </w:t>
      </w:r>
      <w:r>
        <w:rPr>
          <w:rFonts w:ascii="Garamond" w:hAnsi="Garamond"/>
          <w:lang w:val="pl-PL"/>
        </w:rPr>
        <w:t xml:space="preserve">[…] </w:t>
      </w:r>
      <w:r w:rsidRPr="003A1A9A">
        <w:rPr>
          <w:rFonts w:ascii="Garamond" w:hAnsi="Garamond"/>
          <w:lang w:val="pl-PL"/>
        </w:rPr>
        <w:t xml:space="preserve">PLN (słownie: </w:t>
      </w:r>
      <w:r>
        <w:rPr>
          <w:rFonts w:ascii="Garamond" w:hAnsi="Garamond"/>
          <w:lang w:val="pl-PL"/>
        </w:rPr>
        <w:t>………………..</w:t>
      </w:r>
      <w:r w:rsidRPr="003A1A9A">
        <w:rPr>
          <w:rFonts w:ascii="Garamond" w:hAnsi="Garamond"/>
          <w:lang w:val="pl-PL"/>
        </w:rPr>
        <w:t xml:space="preserve">) </w:t>
      </w:r>
      <w:r w:rsidR="00DB1D0A">
        <w:rPr>
          <w:rFonts w:ascii="Garamond" w:hAnsi="Garamond"/>
          <w:lang w:val="pl-PL"/>
        </w:rPr>
        <w:t>przeznaczyć w całości na pokrycie strat z lat ubiegłych</w:t>
      </w:r>
      <w:bookmarkStart w:id="0" w:name="_GoBack"/>
      <w:bookmarkEnd w:id="0"/>
      <w:r w:rsidRPr="003A1A9A">
        <w:rPr>
          <w:rFonts w:ascii="Garamond" w:hAnsi="Garamond"/>
          <w:lang w:val="pl-PL"/>
        </w:rPr>
        <w:t>.</w:t>
      </w:r>
    </w:p>
    <w:p w:rsidR="00E43630" w:rsidRPr="007D5FA0" w:rsidRDefault="00E43630" w:rsidP="0067224B">
      <w:pPr>
        <w:tabs>
          <w:tab w:val="right" w:leader="hyphen" w:pos="8505"/>
        </w:tabs>
        <w:spacing w:afterLines="60" w:after="144"/>
        <w:jc w:val="both"/>
        <w:rPr>
          <w:rFonts w:ascii="Garamond" w:hAnsi="Garamond"/>
          <w:lang w:val="pl-PL"/>
        </w:rPr>
      </w:pPr>
    </w:p>
    <w:sectPr w:rsidR="00E43630" w:rsidRPr="007D5FA0" w:rsidSect="003119E4">
      <w:headerReference w:type="default" r:id="rId8"/>
      <w:pgSz w:w="11906" w:h="16838" w:code="9"/>
      <w:pgMar w:top="1843" w:right="1134" w:bottom="1418" w:left="1134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FCE" w:rsidRDefault="00877FCE" w:rsidP="003119E4">
      <w:r>
        <w:separator/>
      </w:r>
    </w:p>
  </w:endnote>
  <w:endnote w:type="continuationSeparator" w:id="0">
    <w:p w:rsidR="00877FCE" w:rsidRDefault="00877FCE" w:rsidP="00311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FCE" w:rsidRDefault="00877FCE" w:rsidP="003119E4">
      <w:r>
        <w:separator/>
      </w:r>
    </w:p>
  </w:footnote>
  <w:footnote w:type="continuationSeparator" w:id="0">
    <w:p w:rsidR="00877FCE" w:rsidRDefault="00877FCE" w:rsidP="00311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AED" w:rsidRDefault="00F12DBB" w:rsidP="005E1224">
    <w:pPr>
      <w:pStyle w:val="Nagwek"/>
      <w:tabs>
        <w:tab w:val="clear" w:pos="4153"/>
        <w:tab w:val="clear" w:pos="8306"/>
      </w:tabs>
    </w:pP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018616C3" wp14:editId="1023F436">
          <wp:simplePos x="0" y="0"/>
          <wp:positionH relativeFrom="column">
            <wp:posOffset>-723900</wp:posOffset>
          </wp:positionH>
          <wp:positionV relativeFrom="paragraph">
            <wp:posOffset>-419735</wp:posOffset>
          </wp:positionV>
          <wp:extent cx="7576820" cy="1071790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pier firmowy - tło - strona kolejna 96DPI - v.2016-08-03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820" cy="107179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128C3"/>
    <w:multiLevelType w:val="hybridMultilevel"/>
    <w:tmpl w:val="80AE29AC"/>
    <w:lvl w:ilvl="0" w:tplc="891EC7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CA4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1469D40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767D7"/>
    <w:multiLevelType w:val="hybridMultilevel"/>
    <w:tmpl w:val="1046D258"/>
    <w:lvl w:ilvl="0" w:tplc="7C368D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0B4773"/>
    <w:multiLevelType w:val="hybridMultilevel"/>
    <w:tmpl w:val="6E62250E"/>
    <w:lvl w:ilvl="0" w:tplc="2632A6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9E4"/>
    <w:rsid w:val="000334BD"/>
    <w:rsid w:val="0005131C"/>
    <w:rsid w:val="0011435A"/>
    <w:rsid w:val="0014048B"/>
    <w:rsid w:val="001F778E"/>
    <w:rsid w:val="00227873"/>
    <w:rsid w:val="00231912"/>
    <w:rsid w:val="002F7986"/>
    <w:rsid w:val="00301478"/>
    <w:rsid w:val="003119E4"/>
    <w:rsid w:val="00346058"/>
    <w:rsid w:val="0035326D"/>
    <w:rsid w:val="00374F99"/>
    <w:rsid w:val="003A0D62"/>
    <w:rsid w:val="003A1A9A"/>
    <w:rsid w:val="004E0A8C"/>
    <w:rsid w:val="005279A5"/>
    <w:rsid w:val="0055165E"/>
    <w:rsid w:val="00582D16"/>
    <w:rsid w:val="00632FC7"/>
    <w:rsid w:val="0067224B"/>
    <w:rsid w:val="007D343E"/>
    <w:rsid w:val="007F4EDF"/>
    <w:rsid w:val="00877FCE"/>
    <w:rsid w:val="008B2C27"/>
    <w:rsid w:val="008D4A23"/>
    <w:rsid w:val="00A72655"/>
    <w:rsid w:val="00AD2809"/>
    <w:rsid w:val="00B26159"/>
    <w:rsid w:val="00B86BBF"/>
    <w:rsid w:val="00BA2884"/>
    <w:rsid w:val="00BB442F"/>
    <w:rsid w:val="00C6220B"/>
    <w:rsid w:val="00D1126F"/>
    <w:rsid w:val="00D21017"/>
    <w:rsid w:val="00D63235"/>
    <w:rsid w:val="00D676E4"/>
    <w:rsid w:val="00DB1D0A"/>
    <w:rsid w:val="00E43630"/>
    <w:rsid w:val="00E8768F"/>
    <w:rsid w:val="00F12DBB"/>
    <w:rsid w:val="00F823F0"/>
    <w:rsid w:val="00FA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4770E"/>
  <w15:docId w15:val="{D9078939-3A41-4912-8FD9-E818E17C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9E4"/>
    <w:pPr>
      <w:spacing w:after="0" w:line="240" w:lineRule="auto"/>
    </w:pPr>
    <w:rPr>
      <w:rFonts w:ascii="Verdana" w:eastAsia="SimSun" w:hAnsi="Verdana" w:cs="Times New Roman"/>
      <w:sz w:val="20"/>
      <w:szCs w:val="24"/>
      <w:lang w:val="en-GB"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19E4"/>
    <w:pPr>
      <w:keepNext/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119E4"/>
    <w:pPr>
      <w:keepNext/>
      <w:spacing w:before="240" w:after="60"/>
      <w:outlineLvl w:val="1"/>
    </w:pPr>
    <w:rPr>
      <w:rFonts w:eastAsia="Times New Roman"/>
      <w:b/>
      <w:bCs/>
      <w:i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19E4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19E4"/>
    <w:rPr>
      <w:rFonts w:ascii="Verdana" w:eastAsia="Times New Roman" w:hAnsi="Verdana" w:cs="Times New Roman"/>
      <w:b/>
      <w:bCs/>
      <w:kern w:val="32"/>
      <w:sz w:val="28"/>
      <w:szCs w:val="32"/>
      <w:lang w:val="en-GB"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3119E4"/>
    <w:rPr>
      <w:rFonts w:ascii="Verdana" w:eastAsia="Times New Roman" w:hAnsi="Verdana" w:cs="Times New Roman"/>
      <w:b/>
      <w:bCs/>
      <w:i/>
      <w:iCs/>
      <w:sz w:val="24"/>
      <w:szCs w:val="28"/>
      <w:lang w:val="en-GB"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3119E4"/>
    <w:rPr>
      <w:rFonts w:ascii="Verdana" w:eastAsia="Times New Roman" w:hAnsi="Verdana" w:cs="Times New Roman"/>
      <w:b/>
      <w:bCs/>
      <w:sz w:val="20"/>
      <w:szCs w:val="26"/>
      <w:lang w:val="en-GB" w:eastAsia="zh-CN"/>
    </w:rPr>
  </w:style>
  <w:style w:type="paragraph" w:styleId="Nagwek">
    <w:name w:val="header"/>
    <w:basedOn w:val="Normalny"/>
    <w:link w:val="NagwekZnak"/>
    <w:rsid w:val="003119E4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rsid w:val="003119E4"/>
    <w:rPr>
      <w:rFonts w:ascii="Verdana" w:eastAsia="SimSun" w:hAnsi="Verdana" w:cs="Times New Roman"/>
      <w:sz w:val="20"/>
      <w:szCs w:val="24"/>
      <w:lang w:val="en-GB" w:eastAsia="zh-CN"/>
    </w:rPr>
  </w:style>
  <w:style w:type="paragraph" w:styleId="Stopka">
    <w:name w:val="footer"/>
    <w:basedOn w:val="Normalny"/>
    <w:link w:val="StopkaZnak"/>
    <w:rsid w:val="003119E4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rsid w:val="003119E4"/>
    <w:rPr>
      <w:rFonts w:ascii="Verdana" w:eastAsia="SimSun" w:hAnsi="Verdana" w:cs="Times New Roman"/>
      <w:sz w:val="20"/>
      <w:szCs w:val="24"/>
      <w:lang w:val="en-GB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6B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BBF"/>
    <w:rPr>
      <w:rFonts w:ascii="Tahoma" w:eastAsia="SimSun" w:hAnsi="Tahoma" w:cs="Tahoma"/>
      <w:sz w:val="16"/>
      <w:szCs w:val="16"/>
      <w:lang w:val="en-GB" w:eastAsia="zh-CN"/>
    </w:rPr>
  </w:style>
  <w:style w:type="paragraph" w:styleId="Akapitzlist">
    <w:name w:val="List Paragraph"/>
    <w:basedOn w:val="Normalny"/>
    <w:uiPriority w:val="34"/>
    <w:qFormat/>
    <w:rsid w:val="00301478"/>
    <w:pPr>
      <w:ind w:left="720"/>
      <w:contextualSpacing/>
    </w:pPr>
    <w:rPr>
      <w:rFonts w:ascii="Times New Roman" w:hAnsi="Times New Roman"/>
      <w:sz w:val="24"/>
    </w:rPr>
  </w:style>
  <w:style w:type="paragraph" w:customStyle="1" w:styleId="gr1">
    <w:name w:val="gr1"/>
    <w:basedOn w:val="Normalny"/>
    <w:rsid w:val="00D63235"/>
    <w:rPr>
      <w:rFonts w:ascii="Arial" w:eastAsia="Times New Roman" w:hAnsi="Arial" w:cs="Arial"/>
      <w:szCs w:val="20"/>
      <w:lang w:val="pl-PL" w:eastAsia="pl-PL"/>
    </w:rPr>
  </w:style>
  <w:style w:type="character" w:customStyle="1" w:styleId="gr2">
    <w:name w:val="gr2"/>
    <w:basedOn w:val="Domylnaczcionkaakapitu"/>
    <w:rsid w:val="00D63235"/>
    <w:rPr>
      <w:rFonts w:ascii="Verdana" w:hAnsi="Verdana" w:hint="default"/>
      <w:color w:val="000000"/>
      <w:spacing w:val="0"/>
      <w:sz w:val="20"/>
      <w:szCs w:val="20"/>
    </w:rPr>
  </w:style>
  <w:style w:type="paragraph" w:styleId="Zwykytekst">
    <w:name w:val="Plain Text"/>
    <w:aliases w:val="(WGM)"/>
    <w:basedOn w:val="Normalny"/>
    <w:link w:val="ZwykytekstZnak"/>
    <w:rsid w:val="00E43630"/>
    <w:rPr>
      <w:rFonts w:ascii="Courier New" w:eastAsia="MS Mincho" w:hAnsi="Courier New" w:cs="Courier New"/>
      <w:szCs w:val="20"/>
      <w:lang w:val="pl-PL" w:eastAsia="pl-PL"/>
    </w:rPr>
  </w:style>
  <w:style w:type="character" w:customStyle="1" w:styleId="ZwykytekstZnak">
    <w:name w:val="Zwykły tekst Znak"/>
    <w:aliases w:val="(WGM) Znak"/>
    <w:basedOn w:val="Domylnaczcionkaakapitu"/>
    <w:link w:val="Zwykytekst"/>
    <w:rsid w:val="00E43630"/>
    <w:rPr>
      <w:rFonts w:ascii="Courier New" w:eastAsia="MS Mincho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DF224-02D9-413F-8166-37E446AC7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Mineral Midrange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Figarska</dc:creator>
  <cp:lastModifiedBy>Marek Wojtachnia</cp:lastModifiedBy>
  <cp:revision>9</cp:revision>
  <cp:lastPrinted>2015-12-17T14:21:00Z</cp:lastPrinted>
  <dcterms:created xsi:type="dcterms:W3CDTF">2016-04-13T11:00:00Z</dcterms:created>
  <dcterms:modified xsi:type="dcterms:W3CDTF">2019-05-27T08:03:00Z</dcterms:modified>
</cp:coreProperties>
</file>